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A71" w:rsidRDefault="00731A71" w:rsidP="00731A71">
      <w:pPr>
        <w:widowControl w:val="0"/>
        <w:autoSpaceDE w:val="0"/>
        <w:autoSpaceDN w:val="0"/>
        <w:adjustRightInd w:val="0"/>
        <w:spacing w:after="200" w:line="276" w:lineRule="auto"/>
        <w:ind w:left="-567"/>
        <w:contextualSpacing/>
        <w:rPr>
          <w:sz w:val="28"/>
          <w:szCs w:val="28"/>
          <w:lang w:eastAsia="ar-SA"/>
        </w:rPr>
      </w:pPr>
      <w:r>
        <w:rPr>
          <w:noProof/>
          <w:sz w:val="28"/>
          <w:szCs w:val="28"/>
        </w:rPr>
        <w:drawing>
          <wp:inline distT="0" distB="0" distL="0" distR="0">
            <wp:extent cx="6675665" cy="91821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984" cy="918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A71" w:rsidRPr="004C7BED" w:rsidRDefault="00731A71" w:rsidP="00731A71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200" w:line="276" w:lineRule="auto"/>
        <w:ind w:left="426" w:firstLine="294"/>
        <w:contextualSpacing/>
        <w:rPr>
          <w:b/>
          <w:noProof/>
        </w:rPr>
      </w:pPr>
      <w:r>
        <w:rPr>
          <w:sz w:val="28"/>
          <w:szCs w:val="28"/>
          <w:lang w:eastAsia="ar-SA"/>
        </w:rPr>
        <w:lastRenderedPageBreak/>
        <w:t>Белгородского района Белгородской области» регулирует порядок зачисления воспитанников в Учреждение, реализующее основную образовательную программу дошкольного образования и (или) осуществляющее присмотр и уход за детьми дошкольного возраста (дале</w:t>
      </w:r>
      <w:proofErr w:type="gramStart"/>
      <w:r>
        <w:rPr>
          <w:sz w:val="28"/>
          <w:szCs w:val="28"/>
          <w:lang w:eastAsia="ar-SA"/>
        </w:rPr>
        <w:t>е-</w:t>
      </w:r>
      <w:proofErr w:type="gramEnd"/>
      <w:r>
        <w:rPr>
          <w:sz w:val="28"/>
          <w:szCs w:val="28"/>
          <w:lang w:eastAsia="ar-SA"/>
        </w:rPr>
        <w:t xml:space="preserve"> ДОУ).</w:t>
      </w:r>
    </w:p>
    <w:p w:rsidR="00731A71" w:rsidRPr="004C7BED" w:rsidRDefault="00731A71" w:rsidP="00731A71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200" w:line="276" w:lineRule="auto"/>
        <w:ind w:left="284" w:firstLine="0"/>
        <w:contextualSpacing/>
        <w:rPr>
          <w:b/>
          <w:noProof/>
        </w:rPr>
      </w:pPr>
      <w:r>
        <w:rPr>
          <w:sz w:val="28"/>
          <w:szCs w:val="28"/>
          <w:lang w:eastAsia="ar-SA"/>
        </w:rPr>
        <w:t xml:space="preserve"> Образовательная деятельность по образовательным программам дошкольного образования в ДОУ осуществляется в группах </w:t>
      </w:r>
      <w:proofErr w:type="spellStart"/>
      <w:r>
        <w:rPr>
          <w:sz w:val="28"/>
          <w:szCs w:val="28"/>
          <w:lang w:eastAsia="ar-SA"/>
        </w:rPr>
        <w:t>общеразвивающей</w:t>
      </w:r>
      <w:proofErr w:type="spellEnd"/>
      <w:r>
        <w:rPr>
          <w:sz w:val="28"/>
          <w:szCs w:val="28"/>
          <w:lang w:eastAsia="ar-SA"/>
        </w:rPr>
        <w:t xml:space="preserve"> направленности.</w:t>
      </w:r>
    </w:p>
    <w:p w:rsidR="00731A71" w:rsidRPr="004C7BED" w:rsidRDefault="00731A71" w:rsidP="00731A71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200" w:line="276" w:lineRule="auto"/>
        <w:ind w:left="426"/>
        <w:contextualSpacing/>
        <w:rPr>
          <w:b/>
          <w:noProof/>
        </w:rPr>
      </w:pPr>
      <w:r>
        <w:rPr>
          <w:sz w:val="28"/>
          <w:szCs w:val="28"/>
          <w:lang w:eastAsia="ar-SA"/>
        </w:rPr>
        <w:t xml:space="preserve"> В группы могут включаться как воспитанники одного возраста, так и воспитанники разных возрастов (разновозрастные группы).</w:t>
      </w:r>
    </w:p>
    <w:p w:rsidR="00731A71" w:rsidRPr="004C7BED" w:rsidRDefault="00731A71" w:rsidP="00731A71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200" w:line="276" w:lineRule="auto"/>
        <w:ind w:left="426"/>
        <w:contextualSpacing/>
        <w:rPr>
          <w:b/>
          <w:noProof/>
        </w:rPr>
      </w:pPr>
      <w:r>
        <w:rPr>
          <w:sz w:val="28"/>
          <w:szCs w:val="28"/>
          <w:lang w:eastAsia="ar-SA"/>
        </w:rPr>
        <w:t xml:space="preserve"> Режим работы ДОУ: по пятидневной рабочей неделе, в соответствии с уставом МДОУ, и функционирует в </w:t>
      </w:r>
      <w:proofErr w:type="gramStart"/>
      <w:r>
        <w:rPr>
          <w:sz w:val="28"/>
          <w:szCs w:val="28"/>
          <w:lang w:eastAsia="ar-SA"/>
        </w:rPr>
        <w:t>режиме полного дня</w:t>
      </w:r>
      <w:proofErr w:type="gramEnd"/>
      <w:r>
        <w:rPr>
          <w:sz w:val="28"/>
          <w:szCs w:val="28"/>
          <w:lang w:eastAsia="ar-SA"/>
        </w:rPr>
        <w:t xml:space="preserve"> 10,5- 12 часового пребывания.</w:t>
      </w:r>
    </w:p>
    <w:p w:rsidR="00731A71" w:rsidRPr="004C7BED" w:rsidRDefault="00731A71" w:rsidP="00731A71">
      <w:pPr>
        <w:tabs>
          <w:tab w:val="left" w:pos="1134"/>
        </w:tabs>
        <w:jc w:val="both"/>
        <w:rPr>
          <w:sz w:val="28"/>
          <w:szCs w:val="28"/>
        </w:rPr>
      </w:pPr>
      <w:r>
        <w:t xml:space="preserve">    1.6.</w:t>
      </w:r>
      <w:r w:rsidRPr="004C7BED">
        <w:rPr>
          <w:sz w:val="28"/>
          <w:szCs w:val="28"/>
        </w:rPr>
        <w:t>Родители (законные представители) несовершеннолетнего ребенка, обеспечивающие получение воспитанником дошкольного образования             в форме семейного образования, имеют право на получение методической, психолого-педагогической, и консультативной помощи без взимания платы,   в консультативном центре.</w:t>
      </w:r>
    </w:p>
    <w:p w:rsidR="00731A71" w:rsidRPr="004C7BED" w:rsidRDefault="00731A71" w:rsidP="00731A71">
      <w:pPr>
        <w:tabs>
          <w:tab w:val="left" w:pos="1134"/>
        </w:tabs>
        <w:jc w:val="both"/>
        <w:rPr>
          <w:sz w:val="28"/>
          <w:szCs w:val="28"/>
        </w:rPr>
      </w:pPr>
      <w:r w:rsidRPr="004C7BED">
        <w:rPr>
          <w:sz w:val="28"/>
          <w:szCs w:val="28"/>
        </w:rPr>
        <w:t xml:space="preserve">     1.7.Прием детей дошкольного возраста в ДОУ на условиях внесения родителями (законными представителями) благотворительного взноса запрещается.</w:t>
      </w:r>
    </w:p>
    <w:p w:rsidR="00731A71" w:rsidRPr="004C7BED" w:rsidRDefault="00731A71" w:rsidP="00731A71">
      <w:pPr>
        <w:tabs>
          <w:tab w:val="left" w:pos="1134"/>
        </w:tabs>
        <w:jc w:val="both"/>
        <w:rPr>
          <w:sz w:val="28"/>
          <w:szCs w:val="28"/>
        </w:rPr>
      </w:pPr>
      <w:r w:rsidRPr="004C7BED">
        <w:rPr>
          <w:sz w:val="28"/>
          <w:szCs w:val="28"/>
        </w:rPr>
        <w:t xml:space="preserve">     1.8.Не допускается конкурсный отбор при приеме детей в ДОУ.</w:t>
      </w:r>
    </w:p>
    <w:p w:rsidR="00731A71" w:rsidRPr="004C7BED" w:rsidRDefault="00731A71" w:rsidP="00731A71">
      <w:pPr>
        <w:jc w:val="both"/>
        <w:rPr>
          <w:sz w:val="28"/>
          <w:szCs w:val="28"/>
        </w:rPr>
      </w:pPr>
      <w:r w:rsidRPr="004C7BED">
        <w:rPr>
          <w:sz w:val="28"/>
          <w:szCs w:val="28"/>
        </w:rPr>
        <w:t xml:space="preserve">     1.9.В приеме в ДОУ может быть отказано только по причине отсутствия в учреждении  свободных мест.</w:t>
      </w:r>
    </w:p>
    <w:p w:rsidR="00731A71" w:rsidRPr="004C7BED" w:rsidRDefault="00731A71" w:rsidP="00731A71">
      <w:pPr>
        <w:jc w:val="both"/>
        <w:rPr>
          <w:sz w:val="28"/>
          <w:szCs w:val="28"/>
        </w:rPr>
      </w:pPr>
      <w:r w:rsidRPr="004C7BED">
        <w:rPr>
          <w:sz w:val="28"/>
          <w:szCs w:val="28"/>
        </w:rPr>
        <w:t xml:space="preserve">       1.10.В случае отсутствия мест  в ДОУ родители (законные представители) ребенка для решения вопроса о его устройстве в другую образовательную организацию обращаются непосредственно в Управление образования администрации Белгородского района.</w:t>
      </w:r>
    </w:p>
    <w:p w:rsidR="00731A71" w:rsidRPr="004C7BED" w:rsidRDefault="00731A71" w:rsidP="00731A71">
      <w:pPr>
        <w:tabs>
          <w:tab w:val="left" w:pos="1134"/>
        </w:tabs>
        <w:jc w:val="both"/>
        <w:rPr>
          <w:sz w:val="28"/>
          <w:szCs w:val="28"/>
        </w:rPr>
      </w:pPr>
    </w:p>
    <w:p w:rsidR="00731A71" w:rsidRPr="004C7BED" w:rsidRDefault="00731A71" w:rsidP="00731A71">
      <w:pPr>
        <w:jc w:val="both"/>
        <w:rPr>
          <w:b/>
          <w:sz w:val="28"/>
          <w:szCs w:val="28"/>
        </w:rPr>
      </w:pPr>
      <w:r w:rsidRPr="004C7BED">
        <w:rPr>
          <w:b/>
          <w:sz w:val="28"/>
          <w:szCs w:val="28"/>
        </w:rPr>
        <w:t xml:space="preserve">2. Порядок зачисления воспитанников в МДОУ «Детский сад </w:t>
      </w:r>
      <w:r>
        <w:rPr>
          <w:b/>
          <w:sz w:val="28"/>
          <w:szCs w:val="28"/>
        </w:rPr>
        <w:t>№ 20 п. Разумное</w:t>
      </w:r>
      <w:r w:rsidRPr="004C7BED">
        <w:rPr>
          <w:b/>
          <w:sz w:val="28"/>
          <w:szCs w:val="28"/>
        </w:rPr>
        <w:t>»,  реализующее основную  образовательную программу дошкольного образования и (или) осуществляющее присмотр и уход за детьми дошкольного возраста</w:t>
      </w:r>
    </w:p>
    <w:p w:rsidR="00731A71" w:rsidRPr="004C7BED" w:rsidRDefault="00731A71" w:rsidP="00731A71">
      <w:pPr>
        <w:jc w:val="both"/>
        <w:rPr>
          <w:sz w:val="28"/>
          <w:szCs w:val="28"/>
        </w:rPr>
      </w:pPr>
    </w:p>
    <w:p w:rsidR="00731A71" w:rsidRPr="004C7BED" w:rsidRDefault="00731A71" w:rsidP="00731A71">
      <w:pPr>
        <w:jc w:val="both"/>
        <w:rPr>
          <w:sz w:val="28"/>
          <w:szCs w:val="28"/>
        </w:rPr>
      </w:pPr>
      <w:r w:rsidRPr="004C7BED">
        <w:rPr>
          <w:sz w:val="28"/>
          <w:szCs w:val="28"/>
        </w:rPr>
        <w:t xml:space="preserve">   2.1.В ДОУ принимаются дети в возрасте от 2 месяцев до 7 лет, при наличии в ДОУ необходимых условий, соответствующих требованиям действующих </w:t>
      </w:r>
      <w:proofErr w:type="spellStart"/>
      <w:r w:rsidRPr="004C7BED">
        <w:rPr>
          <w:sz w:val="28"/>
          <w:szCs w:val="28"/>
        </w:rPr>
        <w:t>СанПиН</w:t>
      </w:r>
      <w:proofErr w:type="spellEnd"/>
      <w:r w:rsidRPr="004C7BED">
        <w:rPr>
          <w:sz w:val="28"/>
          <w:szCs w:val="28"/>
        </w:rPr>
        <w:t xml:space="preserve">  2.4.1.3049-13, внесенные в ЕИР и  один из родителей (законных представителей) которых зарегистрирован на территории Белгородского района.</w:t>
      </w:r>
    </w:p>
    <w:p w:rsidR="00731A71" w:rsidRPr="004C7BED" w:rsidRDefault="00731A71" w:rsidP="00731A71">
      <w:pPr>
        <w:jc w:val="both"/>
        <w:rPr>
          <w:sz w:val="28"/>
          <w:szCs w:val="28"/>
        </w:rPr>
      </w:pPr>
      <w:r w:rsidRPr="004C7BED">
        <w:rPr>
          <w:sz w:val="28"/>
          <w:szCs w:val="28"/>
        </w:rPr>
        <w:t xml:space="preserve">   2.2.Направление установленного образца в ДОУ выдается специалистом Управления образования администрации  Белгородского района. </w:t>
      </w:r>
    </w:p>
    <w:p w:rsidR="00731A71" w:rsidRPr="004C7BED" w:rsidRDefault="00731A71" w:rsidP="00731A71">
      <w:pPr>
        <w:jc w:val="both"/>
        <w:rPr>
          <w:sz w:val="28"/>
          <w:szCs w:val="28"/>
        </w:rPr>
      </w:pPr>
      <w:r w:rsidRPr="004C7BED">
        <w:rPr>
          <w:sz w:val="28"/>
          <w:szCs w:val="28"/>
        </w:rPr>
        <w:lastRenderedPageBreak/>
        <w:t xml:space="preserve">    2.3.При комплектовании  количество мест в  ДОУ, предоставленных для льготной категории детей, не может превышать количество мест, предоставленных для детей не льготных категорий. </w:t>
      </w:r>
    </w:p>
    <w:p w:rsidR="00731A71" w:rsidRPr="004C7BED" w:rsidRDefault="00731A71" w:rsidP="00731A71">
      <w:pPr>
        <w:jc w:val="both"/>
        <w:rPr>
          <w:sz w:val="28"/>
          <w:szCs w:val="28"/>
        </w:rPr>
      </w:pPr>
      <w:r w:rsidRPr="004C7BED">
        <w:rPr>
          <w:sz w:val="28"/>
          <w:szCs w:val="28"/>
        </w:rPr>
        <w:t xml:space="preserve">   2.4.Администрация ДОУ обязана ознакомить родителей (законных представителей)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</w:p>
    <w:p w:rsidR="00731A71" w:rsidRPr="004C7BED" w:rsidRDefault="00731A71" w:rsidP="00731A71">
      <w:pPr>
        <w:jc w:val="both"/>
        <w:rPr>
          <w:sz w:val="28"/>
          <w:szCs w:val="28"/>
        </w:rPr>
      </w:pPr>
      <w:r w:rsidRPr="004C7BED">
        <w:rPr>
          <w:sz w:val="28"/>
          <w:szCs w:val="28"/>
        </w:rPr>
        <w:t xml:space="preserve">    2.5.Прием в ДОУ осуществляется по личному заявлению </w:t>
      </w:r>
      <w:r w:rsidRPr="004C7BED">
        <w:rPr>
          <w:sz w:val="28"/>
          <w:szCs w:val="28"/>
          <w:shd w:val="clear" w:color="auto" w:fill="FFFFFF" w:themeFill="background1"/>
        </w:rPr>
        <w:t>(Приложение</w:t>
      </w:r>
      <w:proofErr w:type="gramStart"/>
      <w:r w:rsidRPr="004C7BED">
        <w:rPr>
          <w:sz w:val="28"/>
          <w:szCs w:val="28"/>
          <w:shd w:val="clear" w:color="auto" w:fill="FFFFFF" w:themeFill="background1"/>
        </w:rPr>
        <w:t>1</w:t>
      </w:r>
      <w:proofErr w:type="gramEnd"/>
      <w:r w:rsidRPr="004C7BED">
        <w:rPr>
          <w:sz w:val="28"/>
          <w:szCs w:val="28"/>
          <w:shd w:val="clear" w:color="auto" w:fill="FFFFFF" w:themeFill="background1"/>
        </w:rPr>
        <w:t>)</w:t>
      </w:r>
      <w:r w:rsidRPr="004C7BED">
        <w:rPr>
          <w:sz w:val="28"/>
          <w:szCs w:val="28"/>
        </w:rPr>
        <w:t xml:space="preserve"> 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Федерации.</w:t>
      </w:r>
    </w:p>
    <w:p w:rsidR="00731A71" w:rsidRPr="004C7BED" w:rsidRDefault="00731A71" w:rsidP="00731A71">
      <w:pPr>
        <w:jc w:val="both"/>
        <w:rPr>
          <w:sz w:val="28"/>
          <w:szCs w:val="28"/>
        </w:rPr>
      </w:pPr>
      <w:r w:rsidRPr="004C7BED">
        <w:rPr>
          <w:sz w:val="28"/>
          <w:szCs w:val="28"/>
        </w:rPr>
        <w:t xml:space="preserve">  2.6.ДОУ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731A71" w:rsidRPr="004C7BED" w:rsidRDefault="00731A71" w:rsidP="00731A71">
      <w:pPr>
        <w:jc w:val="both"/>
        <w:rPr>
          <w:sz w:val="28"/>
          <w:szCs w:val="28"/>
        </w:rPr>
      </w:pPr>
      <w:r w:rsidRPr="004C7BED">
        <w:rPr>
          <w:sz w:val="28"/>
          <w:szCs w:val="28"/>
        </w:rPr>
        <w:t xml:space="preserve">  2.7. В заявлении родителями (законными представителями) ребенка указываются следующие сведения:</w:t>
      </w:r>
    </w:p>
    <w:p w:rsidR="00731A71" w:rsidRPr="004C7BED" w:rsidRDefault="00731A71" w:rsidP="00731A71">
      <w:pPr>
        <w:ind w:left="142" w:firstLine="284"/>
        <w:jc w:val="both"/>
        <w:rPr>
          <w:sz w:val="28"/>
          <w:szCs w:val="28"/>
        </w:rPr>
      </w:pPr>
      <w:r w:rsidRPr="004C7BED">
        <w:rPr>
          <w:sz w:val="28"/>
          <w:szCs w:val="28"/>
        </w:rPr>
        <w:t>а) фамилия, имя, отчество (последнее - при наличии) ребенка;</w:t>
      </w:r>
    </w:p>
    <w:p w:rsidR="00731A71" w:rsidRPr="004C7BED" w:rsidRDefault="00731A71" w:rsidP="00731A71">
      <w:pPr>
        <w:ind w:left="142" w:firstLine="284"/>
        <w:jc w:val="both"/>
        <w:rPr>
          <w:sz w:val="28"/>
          <w:szCs w:val="28"/>
        </w:rPr>
      </w:pPr>
      <w:r w:rsidRPr="004C7BED">
        <w:rPr>
          <w:sz w:val="28"/>
          <w:szCs w:val="28"/>
        </w:rPr>
        <w:t>б) дата и место рождения ребенка;</w:t>
      </w:r>
    </w:p>
    <w:p w:rsidR="00731A71" w:rsidRPr="004C7BED" w:rsidRDefault="00731A71" w:rsidP="00731A71">
      <w:pPr>
        <w:ind w:left="142" w:firstLine="284"/>
        <w:jc w:val="both"/>
        <w:rPr>
          <w:sz w:val="28"/>
          <w:szCs w:val="28"/>
        </w:rPr>
      </w:pPr>
      <w:proofErr w:type="gramStart"/>
      <w:r w:rsidRPr="004C7BED">
        <w:rPr>
          <w:sz w:val="28"/>
          <w:szCs w:val="28"/>
        </w:rPr>
        <w:t>в) фамилия, имя, отчество (последнее - при наличии) родителей (законных представителей) ребенка;</w:t>
      </w:r>
      <w:proofErr w:type="gramEnd"/>
    </w:p>
    <w:p w:rsidR="00731A71" w:rsidRPr="004C7BED" w:rsidRDefault="00731A71" w:rsidP="00731A71">
      <w:pPr>
        <w:ind w:left="142" w:firstLine="284"/>
        <w:jc w:val="both"/>
        <w:rPr>
          <w:sz w:val="28"/>
          <w:szCs w:val="28"/>
        </w:rPr>
      </w:pPr>
      <w:r w:rsidRPr="004C7BED">
        <w:rPr>
          <w:sz w:val="28"/>
          <w:szCs w:val="28"/>
        </w:rPr>
        <w:t>г) адрес места жительства ребенка, его родителей (законных представителей);</w:t>
      </w:r>
    </w:p>
    <w:p w:rsidR="00731A71" w:rsidRPr="004C7BED" w:rsidRDefault="00731A71" w:rsidP="00731A71">
      <w:pPr>
        <w:ind w:left="142" w:firstLine="284"/>
        <w:jc w:val="both"/>
        <w:rPr>
          <w:sz w:val="28"/>
          <w:szCs w:val="28"/>
        </w:rPr>
      </w:pPr>
      <w:proofErr w:type="spellStart"/>
      <w:r w:rsidRPr="004C7BED">
        <w:rPr>
          <w:sz w:val="28"/>
          <w:szCs w:val="28"/>
        </w:rPr>
        <w:t>д</w:t>
      </w:r>
      <w:proofErr w:type="spellEnd"/>
      <w:r w:rsidRPr="004C7BED">
        <w:rPr>
          <w:sz w:val="28"/>
          <w:szCs w:val="28"/>
        </w:rPr>
        <w:t>) контактные телефоны родителей (законных представителей) ребенка.</w:t>
      </w:r>
    </w:p>
    <w:p w:rsidR="00731A71" w:rsidRPr="004C7BED" w:rsidRDefault="00731A71" w:rsidP="00731A71">
      <w:pPr>
        <w:ind w:firstLine="567"/>
        <w:jc w:val="both"/>
        <w:rPr>
          <w:sz w:val="28"/>
          <w:szCs w:val="28"/>
        </w:rPr>
      </w:pPr>
      <w:r w:rsidRPr="004C7BED">
        <w:rPr>
          <w:sz w:val="28"/>
          <w:szCs w:val="28"/>
        </w:rPr>
        <w:t>на информационном стенде и на официальном сайте образовательной организации в сети Интернет.</w:t>
      </w:r>
    </w:p>
    <w:p w:rsidR="00731A71" w:rsidRPr="004C7BED" w:rsidRDefault="00731A71" w:rsidP="00731A71">
      <w:pPr>
        <w:jc w:val="both"/>
        <w:rPr>
          <w:sz w:val="28"/>
          <w:szCs w:val="28"/>
        </w:rPr>
      </w:pPr>
      <w:r w:rsidRPr="004C7BED">
        <w:rPr>
          <w:sz w:val="28"/>
          <w:szCs w:val="28"/>
        </w:rPr>
        <w:t xml:space="preserve"> 2.8.Прием детей, впервые поступающих в образовательную организацию, осуществляется на основании медицинского заключения.</w:t>
      </w:r>
    </w:p>
    <w:p w:rsidR="00731A71" w:rsidRPr="004C7BED" w:rsidRDefault="00731A71" w:rsidP="00731A71">
      <w:pPr>
        <w:jc w:val="both"/>
        <w:rPr>
          <w:sz w:val="28"/>
          <w:szCs w:val="28"/>
        </w:rPr>
      </w:pPr>
      <w:r w:rsidRPr="004C7BED">
        <w:rPr>
          <w:sz w:val="28"/>
          <w:szCs w:val="28"/>
        </w:rPr>
        <w:t xml:space="preserve"> 2.9.Для приема в ДОУ:</w:t>
      </w:r>
    </w:p>
    <w:p w:rsidR="00731A71" w:rsidRPr="004C7BED" w:rsidRDefault="00731A71" w:rsidP="00731A71">
      <w:pPr>
        <w:ind w:firstLine="567"/>
        <w:jc w:val="both"/>
        <w:rPr>
          <w:sz w:val="28"/>
          <w:szCs w:val="28"/>
        </w:rPr>
      </w:pPr>
      <w:r w:rsidRPr="004C7BED">
        <w:rPr>
          <w:sz w:val="28"/>
          <w:szCs w:val="28"/>
        </w:rPr>
        <w:t xml:space="preserve"> </w:t>
      </w:r>
      <w:proofErr w:type="gramStart"/>
      <w:r w:rsidRPr="004C7BED">
        <w:rPr>
          <w:sz w:val="28"/>
          <w:szCs w:val="28"/>
        </w:rPr>
        <w:t>а) родители (законные представители) детей, проживающих на закрепленной территории, для зачисления ребенка в образовательную организацию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  <w:proofErr w:type="gramEnd"/>
    </w:p>
    <w:p w:rsidR="00731A71" w:rsidRPr="004C7BED" w:rsidRDefault="00731A71" w:rsidP="00731A71">
      <w:pPr>
        <w:ind w:firstLine="567"/>
        <w:jc w:val="both"/>
        <w:rPr>
          <w:sz w:val="28"/>
          <w:szCs w:val="28"/>
        </w:rPr>
      </w:pPr>
      <w:r w:rsidRPr="004C7BED">
        <w:rPr>
          <w:sz w:val="28"/>
          <w:szCs w:val="28"/>
        </w:rPr>
        <w:t>б)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731A71" w:rsidRPr="004C7BED" w:rsidRDefault="00731A71" w:rsidP="00731A71">
      <w:pPr>
        <w:jc w:val="both"/>
        <w:rPr>
          <w:sz w:val="28"/>
          <w:szCs w:val="28"/>
        </w:rPr>
      </w:pPr>
      <w:r w:rsidRPr="004C7BED">
        <w:rPr>
          <w:sz w:val="28"/>
          <w:szCs w:val="28"/>
        </w:rPr>
        <w:t xml:space="preserve">  2.10.Родители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</w:t>
      </w:r>
      <w:r w:rsidRPr="004C7BED">
        <w:rPr>
          <w:sz w:val="28"/>
          <w:szCs w:val="28"/>
        </w:rPr>
        <w:lastRenderedPageBreak/>
        <w:t>прав ребенка), и документ, подтверждающий право заявителя на пребывание в Российской Федерации.</w:t>
      </w:r>
    </w:p>
    <w:p w:rsidR="00731A71" w:rsidRPr="004C7BED" w:rsidRDefault="00731A71" w:rsidP="00731A71">
      <w:pPr>
        <w:jc w:val="both"/>
        <w:rPr>
          <w:sz w:val="28"/>
          <w:szCs w:val="28"/>
        </w:rPr>
      </w:pPr>
      <w:r w:rsidRPr="004C7BED">
        <w:rPr>
          <w:sz w:val="28"/>
          <w:szCs w:val="28"/>
        </w:rPr>
        <w:t xml:space="preserve"> 2.11.Копии предъявляемых при приеме документов хранятся в образовательной организации на время обучения ребенка.</w:t>
      </w:r>
    </w:p>
    <w:p w:rsidR="00731A71" w:rsidRPr="004C7BED" w:rsidRDefault="00731A71" w:rsidP="00731A71">
      <w:pPr>
        <w:jc w:val="both"/>
        <w:rPr>
          <w:sz w:val="28"/>
          <w:szCs w:val="28"/>
        </w:rPr>
      </w:pPr>
      <w:r w:rsidRPr="004C7BED">
        <w:rPr>
          <w:sz w:val="28"/>
          <w:szCs w:val="28"/>
        </w:rPr>
        <w:t xml:space="preserve"> 2.12.Иностранные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731A71" w:rsidRPr="004C7BED" w:rsidRDefault="00731A71" w:rsidP="00731A71">
      <w:pPr>
        <w:jc w:val="both"/>
        <w:rPr>
          <w:sz w:val="28"/>
          <w:szCs w:val="28"/>
        </w:rPr>
      </w:pPr>
      <w:r w:rsidRPr="004C7BED">
        <w:rPr>
          <w:sz w:val="28"/>
          <w:szCs w:val="28"/>
        </w:rPr>
        <w:t xml:space="preserve">2.13.Дети с ограниченными возможностями здоровья принимаются на </w:t>
      </w:r>
      <w:proofErr w:type="gramStart"/>
      <w:r w:rsidRPr="004C7BED">
        <w:rPr>
          <w:sz w:val="28"/>
          <w:szCs w:val="28"/>
        </w:rPr>
        <w:t>обучение</w:t>
      </w:r>
      <w:proofErr w:type="gramEnd"/>
      <w:r w:rsidRPr="004C7BED">
        <w:rPr>
          <w:sz w:val="28"/>
          <w:szCs w:val="28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</w:t>
      </w:r>
      <w:proofErr w:type="spellStart"/>
      <w:r w:rsidRPr="004C7BED">
        <w:rPr>
          <w:sz w:val="28"/>
          <w:szCs w:val="28"/>
        </w:rPr>
        <w:t>психолого-медико-педагогической</w:t>
      </w:r>
      <w:proofErr w:type="spellEnd"/>
      <w:r w:rsidRPr="004C7BED">
        <w:rPr>
          <w:sz w:val="28"/>
          <w:szCs w:val="28"/>
        </w:rPr>
        <w:t xml:space="preserve"> комиссии.</w:t>
      </w:r>
    </w:p>
    <w:p w:rsidR="00731A71" w:rsidRPr="004C7BED" w:rsidRDefault="00731A71" w:rsidP="00731A71">
      <w:pPr>
        <w:jc w:val="both"/>
        <w:rPr>
          <w:sz w:val="28"/>
          <w:szCs w:val="28"/>
        </w:rPr>
      </w:pPr>
      <w:r w:rsidRPr="004C7BED">
        <w:rPr>
          <w:sz w:val="28"/>
          <w:szCs w:val="28"/>
        </w:rPr>
        <w:t>2.14.Требование представления иных документов для приема детей        в образовательные организации в части, не урегулированной законодательством об образовании, не допускается.</w:t>
      </w:r>
    </w:p>
    <w:p w:rsidR="00731A71" w:rsidRPr="004C7BED" w:rsidRDefault="00731A71" w:rsidP="00731A71">
      <w:pPr>
        <w:shd w:val="clear" w:color="auto" w:fill="FFFFFF" w:themeFill="background1"/>
        <w:jc w:val="both"/>
        <w:rPr>
          <w:sz w:val="28"/>
          <w:szCs w:val="28"/>
        </w:rPr>
      </w:pPr>
      <w:r w:rsidRPr="004C7BED">
        <w:rPr>
          <w:sz w:val="28"/>
          <w:szCs w:val="28"/>
        </w:rPr>
        <w:t>2.15.Факт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образовательной организации фиксируется в заявлении о приеме и заверяется личной подписью родителей (законных представителей) ребенка.</w:t>
      </w:r>
    </w:p>
    <w:p w:rsidR="00731A71" w:rsidRPr="004C7BED" w:rsidRDefault="00731A71" w:rsidP="00731A71">
      <w:pPr>
        <w:shd w:val="clear" w:color="auto" w:fill="FFFFFF" w:themeFill="background1"/>
        <w:jc w:val="both"/>
        <w:rPr>
          <w:sz w:val="28"/>
          <w:szCs w:val="28"/>
        </w:rPr>
      </w:pPr>
      <w:r w:rsidRPr="004C7BED">
        <w:rPr>
          <w:sz w:val="28"/>
          <w:szCs w:val="28"/>
        </w:rPr>
        <w:t xml:space="preserve">2.16.Подписью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РФ. </w:t>
      </w:r>
    </w:p>
    <w:p w:rsidR="00731A71" w:rsidRPr="004C7BED" w:rsidRDefault="00731A71" w:rsidP="00731A71">
      <w:pPr>
        <w:jc w:val="both"/>
        <w:rPr>
          <w:sz w:val="28"/>
          <w:szCs w:val="28"/>
        </w:rPr>
      </w:pPr>
      <w:r w:rsidRPr="004C7BED">
        <w:rPr>
          <w:sz w:val="28"/>
          <w:szCs w:val="28"/>
        </w:rPr>
        <w:t xml:space="preserve">2.17. Родители (законные представители) ребенка могут направить заявление о приеме в образовательную организацию почтовым сообщением      с уведомлением о вручении посредством официального сайта учредителя образовательной организации в информационно-телекоммуникационной сети "Интернет", федеральной государственной информационной системы "Единый портал государственных и муниципальных услуг». </w:t>
      </w:r>
    </w:p>
    <w:p w:rsidR="00731A71" w:rsidRPr="004C7BED" w:rsidRDefault="00731A71" w:rsidP="00731A71">
      <w:pPr>
        <w:jc w:val="both"/>
        <w:rPr>
          <w:sz w:val="28"/>
          <w:szCs w:val="28"/>
        </w:rPr>
      </w:pPr>
      <w:r w:rsidRPr="004C7BED">
        <w:rPr>
          <w:sz w:val="28"/>
          <w:szCs w:val="28"/>
        </w:rPr>
        <w:t>2.18.Оригинал паспорта или иного документа, удостоверяющего личность родителей (законных представителей), и другие документы в соответствии        с  пунктом 2.18 настоящего Положения предъявляются руководителю ДОУ или уполномоченному им должностному лицу в сроки, определяемые учредителем образовательной организации, до начала посещения ребенком ДОУ.</w:t>
      </w:r>
    </w:p>
    <w:p w:rsidR="00731A71" w:rsidRPr="004C7BED" w:rsidRDefault="00731A71" w:rsidP="00731A71">
      <w:pPr>
        <w:jc w:val="both"/>
        <w:rPr>
          <w:sz w:val="28"/>
          <w:szCs w:val="28"/>
        </w:rPr>
      </w:pPr>
      <w:r w:rsidRPr="004C7BED">
        <w:rPr>
          <w:sz w:val="28"/>
          <w:szCs w:val="28"/>
        </w:rPr>
        <w:t xml:space="preserve">2.19.Заявление о приеме в ДОУ и прилагаемые к нему документы, представленные родителями (законными представителями) детей, регистрируются руководителем образовательной организации или уполномоченным им должностным лицом, ответственным за прием документов, в журнале приема заявлений о приеме в ДОУ. После регистрации заявления родителям (законным представителям) детей выдается расписка установленного образца в получении документов, содержащая информацию о регистрационном номере заявления о приеме ребенка в ДОУ, перечне представленных документов. Расписка заверяется подписью должностного </w:t>
      </w:r>
      <w:r w:rsidRPr="004C7BED">
        <w:rPr>
          <w:sz w:val="28"/>
          <w:szCs w:val="28"/>
        </w:rPr>
        <w:lastRenderedPageBreak/>
        <w:t>лица ДОУ, ответственного за прием документов, и печатью образовательной организации.</w:t>
      </w:r>
    </w:p>
    <w:p w:rsidR="00731A71" w:rsidRPr="004C7BED" w:rsidRDefault="00731A71" w:rsidP="00731A71">
      <w:pPr>
        <w:jc w:val="both"/>
        <w:rPr>
          <w:sz w:val="28"/>
          <w:szCs w:val="28"/>
        </w:rPr>
      </w:pPr>
      <w:r w:rsidRPr="004C7BED">
        <w:rPr>
          <w:sz w:val="28"/>
          <w:szCs w:val="28"/>
        </w:rPr>
        <w:t>2.20.Дети, родители (законные представители) которых не представили необходимые для приема документы в соответствии с пунктами 2.5., 2.8., 2.9. настоящего Положения, остаются на учете детей, нуждающихся в предоставлении места в ДОУ. Место в образовательную организацию ребенку предоставляется при освобождении мест в соответствующей возрастной группе в течение года.</w:t>
      </w:r>
    </w:p>
    <w:p w:rsidR="00731A71" w:rsidRPr="004C7BED" w:rsidRDefault="00731A71" w:rsidP="00731A71">
      <w:pPr>
        <w:jc w:val="both"/>
        <w:rPr>
          <w:sz w:val="28"/>
          <w:szCs w:val="28"/>
        </w:rPr>
      </w:pPr>
      <w:r w:rsidRPr="004C7BED">
        <w:rPr>
          <w:sz w:val="28"/>
          <w:szCs w:val="28"/>
        </w:rPr>
        <w:t>2.21.Требование представления иных документов для приема детей       в ДОУ в части, не урегулированной законодательством об образовании, не допускается.</w:t>
      </w:r>
    </w:p>
    <w:p w:rsidR="00731A71" w:rsidRPr="004C7BED" w:rsidRDefault="00731A71" w:rsidP="00731A71">
      <w:pPr>
        <w:jc w:val="both"/>
        <w:rPr>
          <w:sz w:val="28"/>
          <w:szCs w:val="28"/>
        </w:rPr>
      </w:pPr>
      <w:r w:rsidRPr="004C7BED">
        <w:rPr>
          <w:sz w:val="28"/>
          <w:szCs w:val="28"/>
        </w:rPr>
        <w:t>2.22.После приема документов, указанных в пунктах 2.5., 2.8., 2.9.  настоящего Положения, ДОУ заключает договор об образовании по образовательным программам дошкольного образования (далее - договор)  с родителями (законными представителями) ребенка.</w:t>
      </w:r>
    </w:p>
    <w:p w:rsidR="00731A71" w:rsidRPr="004C7BED" w:rsidRDefault="00731A71" w:rsidP="00731A71">
      <w:pPr>
        <w:jc w:val="both"/>
        <w:rPr>
          <w:sz w:val="28"/>
          <w:szCs w:val="28"/>
        </w:rPr>
      </w:pPr>
      <w:r w:rsidRPr="004C7BED">
        <w:rPr>
          <w:sz w:val="28"/>
          <w:szCs w:val="28"/>
        </w:rPr>
        <w:t>2.23.Руководитель образовательной организации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</w:t>
      </w:r>
      <w:proofErr w:type="gramStart"/>
      <w:r w:rsidRPr="004C7BED">
        <w:rPr>
          <w:sz w:val="28"/>
          <w:szCs w:val="28"/>
        </w:rPr>
        <w:t>кт в тр</w:t>
      </w:r>
      <w:proofErr w:type="gramEnd"/>
      <w:r w:rsidRPr="004C7BED">
        <w:rPr>
          <w:sz w:val="28"/>
          <w:szCs w:val="28"/>
        </w:rPr>
        <w:t>ехдневный срок после издания размещается на информационном стенде образовательной организации и на официальном сайте образовательной организации в сети Интернет.</w:t>
      </w:r>
    </w:p>
    <w:p w:rsidR="00731A71" w:rsidRPr="004C7BED" w:rsidRDefault="00731A71" w:rsidP="00731A71">
      <w:pPr>
        <w:jc w:val="both"/>
        <w:rPr>
          <w:sz w:val="28"/>
          <w:szCs w:val="28"/>
        </w:rPr>
      </w:pPr>
      <w:r w:rsidRPr="004C7BED">
        <w:rPr>
          <w:sz w:val="28"/>
          <w:szCs w:val="28"/>
        </w:rPr>
        <w:t>2.24.После издания распорядительного акта ребенок снимается с учета детей, нуждающихся в предоставлении места в образовательной организации, в порядке предоставления государственной и муниципальной услуги.</w:t>
      </w:r>
    </w:p>
    <w:p w:rsidR="00731A71" w:rsidRPr="004C7BED" w:rsidRDefault="00731A71" w:rsidP="00731A71">
      <w:pPr>
        <w:jc w:val="both"/>
        <w:rPr>
          <w:sz w:val="28"/>
          <w:szCs w:val="28"/>
        </w:rPr>
      </w:pPr>
      <w:r w:rsidRPr="004C7BED">
        <w:rPr>
          <w:sz w:val="28"/>
          <w:szCs w:val="28"/>
        </w:rPr>
        <w:t>2.25.На каждого ребенка, зачисленного в ДОУ, заводится личное дело, в котором хранятся все сданные документы.</w:t>
      </w:r>
    </w:p>
    <w:p w:rsidR="00731A71" w:rsidRPr="00F12881" w:rsidRDefault="00731A71" w:rsidP="00731A7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  <w:sectPr w:rsidR="00731A71" w:rsidRPr="00F12881" w:rsidSect="00597CF0">
          <w:headerReference w:type="default" r:id="rId6"/>
          <w:pgSz w:w="11906" w:h="16838"/>
          <w:pgMar w:top="1134" w:right="849" w:bottom="1134" w:left="1560" w:header="708" w:footer="708" w:gutter="0"/>
          <w:cols w:space="708"/>
          <w:titlePg/>
          <w:docGrid w:linePitch="360"/>
        </w:sectPr>
      </w:pPr>
    </w:p>
    <w:p w:rsidR="00160FF6" w:rsidRDefault="00160FF6"/>
    <w:sectPr w:rsidR="00160FF6" w:rsidSect="00827E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190635"/>
      <w:docPartObj>
        <w:docPartGallery w:val="Page Numbers (Top of Page)"/>
        <w:docPartUnique/>
      </w:docPartObj>
    </w:sdtPr>
    <w:sdtEndPr/>
    <w:sdtContent>
      <w:p w:rsidR="00597CF0" w:rsidRDefault="00731A71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597CF0" w:rsidRDefault="00731A7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6114C"/>
    <w:multiLevelType w:val="multilevel"/>
    <w:tmpl w:val="C436D3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94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731A71"/>
    <w:rsid w:val="00160FF6"/>
    <w:rsid w:val="00731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A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731A7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731A7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731A71"/>
  </w:style>
  <w:style w:type="paragraph" w:styleId="a5">
    <w:name w:val="Balloon Text"/>
    <w:basedOn w:val="a"/>
    <w:link w:val="a6"/>
    <w:uiPriority w:val="99"/>
    <w:semiHidden/>
    <w:unhideWhenUsed/>
    <w:rsid w:val="00731A7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1A7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1342</Words>
  <Characters>7654</Characters>
  <Application>Microsoft Office Word</Application>
  <DocSecurity>0</DocSecurity>
  <Lines>63</Lines>
  <Paragraphs>17</Paragraphs>
  <ScaleCrop>false</ScaleCrop>
  <Company/>
  <LinksUpToDate>false</LinksUpToDate>
  <CharactersWithSpaces>8979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2016-03-17T21:56:00Z</dcterms:created>
  <dcterms:modified xsi:type="dcterms:W3CDTF">2016-03-17T21:57:00Z</dcterms:modified>
</cp:coreProperties>
</file>